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3DDD" w14:textId="525B21E0" w:rsidR="008A176B" w:rsidRPr="00EC68E3" w:rsidRDefault="00EC68E3" w:rsidP="00EC68E3">
      <w:pPr>
        <w:jc w:val="center"/>
        <w:rPr>
          <w:rFonts w:ascii="Times New Roman" w:hAnsi="Times New Roman" w:cs="Times New Roman"/>
          <w:b/>
          <w:bCs/>
        </w:rPr>
      </w:pPr>
      <w:r w:rsidRPr="00EC68E3">
        <w:rPr>
          <w:rFonts w:ascii="Times New Roman" w:hAnsi="Times New Roman" w:cs="Times New Roman"/>
          <w:b/>
          <w:bCs/>
        </w:rPr>
        <w:t>TECHNINĖ SPECIFIKACIJA</w:t>
      </w:r>
    </w:p>
    <w:p w14:paraId="6FD4AB1B" w14:textId="1001B847" w:rsid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Pirkimo objektas – deguonies (medicininio) tiekimo sistemos įrengimas operacinei, pooperacinei palatai ir paliatyvo palatoms.</w:t>
      </w:r>
    </w:p>
    <w:p w14:paraId="081A84A7" w14:textId="57F5AB3A" w:rsid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Pirkimas skaidomas į 2 dalis.</w:t>
      </w:r>
    </w:p>
    <w:p w14:paraId="2AE00774" w14:textId="1181ADD2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EC68E3">
        <w:rPr>
          <w:rFonts w:ascii="Times New Roman" w:hAnsi="Times New Roman" w:cs="Times New Roman"/>
          <w:b/>
          <w:bCs/>
        </w:rPr>
        <w:t>1. BENDROSIOS NUOSTATOS</w:t>
      </w:r>
    </w:p>
    <w:p w14:paraId="72B075A9" w14:textId="77777777" w:rsid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1.1. Pirkimo objektas – medicininio deguonies tiekimo sistemos įrengimo darbai gydymo įstaigos patalpose.</w:t>
      </w:r>
    </w:p>
    <w:p w14:paraId="1D0EE87D" w14:textId="04C4EA24" w:rsidR="005A3351" w:rsidRPr="00EC68E3" w:rsidRDefault="005A3351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 Darbai apima esamos medicininio deguonies tiekimo sistemos plėtrą, prijungiant naujus vamzdynus prie veikiančios sistemos.</w:t>
      </w:r>
    </w:p>
    <w:p w14:paraId="769EC8AE" w14:textId="54973749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3</w:t>
      </w:r>
      <w:r w:rsidRPr="00EC68E3">
        <w:rPr>
          <w:rFonts w:ascii="Times New Roman" w:hAnsi="Times New Roman" w:cs="Times New Roman"/>
        </w:rPr>
        <w:t>. Darbai atliekami pagal pateiktus patalpų planus (pridedami atskirai).</w:t>
      </w:r>
    </w:p>
    <w:p w14:paraId="4485B7D1" w14:textId="2FDD842B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</w:t>
      </w:r>
      <w:r w:rsidR="005A3351">
        <w:rPr>
          <w:rFonts w:ascii="Times New Roman" w:hAnsi="Times New Roman" w:cs="Times New Roman"/>
        </w:rPr>
        <w:t>.4</w:t>
      </w:r>
      <w:r w:rsidRPr="00EC68E3">
        <w:rPr>
          <w:rFonts w:ascii="Times New Roman" w:hAnsi="Times New Roman" w:cs="Times New Roman"/>
        </w:rPr>
        <w:t>. Visi techninėje specifikacijoje nurodyti reikalavimai laikomi minimaliais.</w:t>
      </w:r>
      <w:r w:rsidRPr="00EC68E3">
        <w:rPr>
          <w:rFonts w:ascii="Times New Roman" w:hAnsi="Times New Roman" w:cs="Times New Roman"/>
        </w:rPr>
        <w:br/>
        <w:t>Visais atvejais leidžiama siūlyti lygiaverčius sprendinius.</w:t>
      </w:r>
    </w:p>
    <w:p w14:paraId="58E9A976" w14:textId="67955B34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5</w:t>
      </w:r>
      <w:r w:rsidRPr="00EC68E3">
        <w:rPr>
          <w:rFonts w:ascii="Times New Roman" w:hAnsi="Times New Roman" w:cs="Times New Roman"/>
        </w:rPr>
        <w:t>. Visi komponentai turi:</w:t>
      </w:r>
    </w:p>
    <w:p w14:paraId="1716FA39" w14:textId="549F895F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.1. </w:t>
      </w:r>
      <w:r w:rsidRPr="00EC68E3">
        <w:rPr>
          <w:rFonts w:ascii="Times New Roman" w:hAnsi="Times New Roman" w:cs="Times New Roman"/>
        </w:rPr>
        <w:t>būti tinkami medicininių dujų sistemoms,</w:t>
      </w:r>
    </w:p>
    <w:p w14:paraId="678A14D4" w14:textId="68BCA774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.2. </w:t>
      </w:r>
      <w:r w:rsidRPr="00EC68E3">
        <w:rPr>
          <w:rFonts w:ascii="Times New Roman" w:hAnsi="Times New Roman" w:cs="Times New Roman"/>
        </w:rPr>
        <w:t>atitikti galiojančius standartus (pvz., ISO 7396-1 arba lygiavertį),</w:t>
      </w:r>
    </w:p>
    <w:p w14:paraId="374DE4BB" w14:textId="1076648C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.3. </w:t>
      </w:r>
      <w:r w:rsidRPr="00EC68E3">
        <w:rPr>
          <w:rFonts w:ascii="Times New Roman" w:hAnsi="Times New Roman" w:cs="Times New Roman"/>
        </w:rPr>
        <w:t>būti paruošti darbui su deguonimi.</w:t>
      </w:r>
    </w:p>
    <w:p w14:paraId="424C99FF" w14:textId="65C1BC9F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6</w:t>
      </w:r>
      <w:r w:rsidRPr="00EC68E3">
        <w:rPr>
          <w:rFonts w:ascii="Times New Roman" w:hAnsi="Times New Roman" w:cs="Times New Roman"/>
        </w:rPr>
        <w:t>. Vamzdynai turi būti:</w:t>
      </w:r>
    </w:p>
    <w:p w14:paraId="26E7C8D4" w14:textId="1C3541CA" w:rsid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.1. </w:t>
      </w:r>
      <w:r w:rsidRPr="00EC68E3">
        <w:rPr>
          <w:rFonts w:ascii="Times New Roman" w:hAnsi="Times New Roman" w:cs="Times New Roman"/>
        </w:rPr>
        <w:t>nuriebalinti,</w:t>
      </w:r>
    </w:p>
    <w:p w14:paraId="54E296F2" w14:textId="527D928A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.2. </w:t>
      </w:r>
      <w:r w:rsidRPr="00EC68E3">
        <w:rPr>
          <w:rFonts w:ascii="Times New Roman" w:hAnsi="Times New Roman" w:cs="Times New Roman"/>
        </w:rPr>
        <w:t>sandarūs,</w:t>
      </w:r>
    </w:p>
    <w:p w14:paraId="13C5A8B8" w14:textId="57D74E9C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.3. </w:t>
      </w:r>
      <w:r w:rsidRPr="00EC68E3">
        <w:rPr>
          <w:rFonts w:ascii="Times New Roman" w:hAnsi="Times New Roman" w:cs="Times New Roman"/>
        </w:rPr>
        <w:t>sumontuoti laikantis gamintojų ir normatyvų reikalavimų.</w:t>
      </w:r>
    </w:p>
    <w:p w14:paraId="20E6566A" w14:textId="79BDDE45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7</w:t>
      </w:r>
      <w:r w:rsidRPr="00EC68E3">
        <w:rPr>
          <w:rFonts w:ascii="Times New Roman" w:hAnsi="Times New Roman" w:cs="Times New Roman"/>
        </w:rPr>
        <w:t>. Privalomi darbai:</w:t>
      </w:r>
    </w:p>
    <w:p w14:paraId="3F8DE37E" w14:textId="4FFC0039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.1. </w:t>
      </w:r>
      <w:r w:rsidRPr="00EC68E3">
        <w:rPr>
          <w:rFonts w:ascii="Times New Roman" w:hAnsi="Times New Roman" w:cs="Times New Roman"/>
        </w:rPr>
        <w:t>sistemos montavimas,</w:t>
      </w:r>
    </w:p>
    <w:p w14:paraId="415D4173" w14:textId="7AD41B69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.2. </w:t>
      </w:r>
      <w:r w:rsidRPr="00EC68E3">
        <w:rPr>
          <w:rFonts w:ascii="Times New Roman" w:hAnsi="Times New Roman" w:cs="Times New Roman"/>
        </w:rPr>
        <w:t>sandarumo (pneumatinis) bandymas,</w:t>
      </w:r>
    </w:p>
    <w:p w14:paraId="31A4A91A" w14:textId="66D37C87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.3. </w:t>
      </w:r>
      <w:r w:rsidRPr="00EC68E3">
        <w:rPr>
          <w:rFonts w:ascii="Times New Roman" w:hAnsi="Times New Roman" w:cs="Times New Roman"/>
        </w:rPr>
        <w:t>sistemos išvalymas,</w:t>
      </w:r>
    </w:p>
    <w:p w14:paraId="14F8197F" w14:textId="4369DCC3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.4. </w:t>
      </w:r>
      <w:r w:rsidRPr="00EC68E3">
        <w:rPr>
          <w:rFonts w:ascii="Times New Roman" w:hAnsi="Times New Roman" w:cs="Times New Roman"/>
        </w:rPr>
        <w:t>paleidimas.</w:t>
      </w:r>
    </w:p>
    <w:p w14:paraId="0CF6E8D1" w14:textId="72C77DD1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8</w:t>
      </w:r>
      <w:r w:rsidRPr="00EC68E3">
        <w:rPr>
          <w:rFonts w:ascii="Times New Roman" w:hAnsi="Times New Roman" w:cs="Times New Roman"/>
        </w:rPr>
        <w:t>. Po darbų tiekėjas privalo pateikti:</w:t>
      </w:r>
    </w:p>
    <w:p w14:paraId="774E5EEF" w14:textId="380DC9A1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.1. </w:t>
      </w:r>
      <w:r w:rsidRPr="00EC68E3">
        <w:rPr>
          <w:rFonts w:ascii="Times New Roman" w:hAnsi="Times New Roman" w:cs="Times New Roman"/>
        </w:rPr>
        <w:t>atliktų darbų</w:t>
      </w:r>
      <w:r>
        <w:rPr>
          <w:rFonts w:ascii="Times New Roman" w:hAnsi="Times New Roman" w:cs="Times New Roman"/>
        </w:rPr>
        <w:t xml:space="preserve"> perdavimo</w:t>
      </w:r>
      <w:r w:rsidRPr="00EC68E3">
        <w:rPr>
          <w:rFonts w:ascii="Times New Roman" w:hAnsi="Times New Roman" w:cs="Times New Roman"/>
        </w:rPr>
        <w:t xml:space="preserve"> aktą,</w:t>
      </w:r>
    </w:p>
    <w:p w14:paraId="149CDBD5" w14:textId="1A46BD6D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.2. </w:t>
      </w:r>
      <w:r w:rsidRPr="00EC68E3">
        <w:rPr>
          <w:rFonts w:ascii="Times New Roman" w:hAnsi="Times New Roman" w:cs="Times New Roman"/>
        </w:rPr>
        <w:t>sandarumo bandymų protokolus,</w:t>
      </w:r>
    </w:p>
    <w:p w14:paraId="60AA2829" w14:textId="22CBABA7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.3. </w:t>
      </w:r>
      <w:r w:rsidRPr="00EC68E3">
        <w:rPr>
          <w:rFonts w:ascii="Times New Roman" w:hAnsi="Times New Roman" w:cs="Times New Roman"/>
        </w:rPr>
        <w:t>panaudotų medžiagų deklaracijas / sertifikatus,</w:t>
      </w:r>
    </w:p>
    <w:p w14:paraId="7AD3860E" w14:textId="58DB2BF6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.4. įrengimo schemą</w:t>
      </w:r>
      <w:r w:rsidRPr="00EC68E3">
        <w:rPr>
          <w:rFonts w:ascii="Times New Roman" w:hAnsi="Times New Roman" w:cs="Times New Roman"/>
        </w:rPr>
        <w:t>.</w:t>
      </w:r>
    </w:p>
    <w:p w14:paraId="422C698B" w14:textId="06DCAD03" w:rsid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1.</w:t>
      </w:r>
      <w:r w:rsidR="005A3351">
        <w:rPr>
          <w:rFonts w:ascii="Times New Roman" w:hAnsi="Times New Roman" w:cs="Times New Roman"/>
        </w:rPr>
        <w:t>9</w:t>
      </w:r>
      <w:r w:rsidRPr="00EC68E3">
        <w:rPr>
          <w:rFonts w:ascii="Times New Roman" w:hAnsi="Times New Roman" w:cs="Times New Roman"/>
        </w:rPr>
        <w:t>. Garantija – ne trumpesnė kaip 24 mėn.</w:t>
      </w:r>
    </w:p>
    <w:p w14:paraId="326F642F" w14:textId="77777777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CD9CB51" w14:textId="77777777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EC68E3">
        <w:rPr>
          <w:rFonts w:ascii="Times New Roman" w:hAnsi="Times New Roman" w:cs="Times New Roman"/>
          <w:b/>
          <w:bCs/>
        </w:rPr>
        <w:t>2. PATIKRINIMAS IR APŽIŪRA</w:t>
      </w:r>
    </w:p>
    <w:p w14:paraId="0A59C9C1" w14:textId="77777777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2.1. Perkančioji organizacija neorganizuoja privalomos objekto apžiūros.</w:t>
      </w:r>
    </w:p>
    <w:p w14:paraId="319DB719" w14:textId="01B0AD92" w:rsidR="00EC68E3" w:rsidRP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2.2. Tiekėjai gali savarankiškai apžiūrėti objektą</w:t>
      </w:r>
      <w:r>
        <w:rPr>
          <w:rFonts w:ascii="Times New Roman" w:hAnsi="Times New Roman" w:cs="Times New Roman"/>
        </w:rPr>
        <w:t>.</w:t>
      </w:r>
    </w:p>
    <w:p w14:paraId="0A860696" w14:textId="77777777" w:rsidR="00EC68E3" w:rsidRDefault="00EC68E3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68E3">
        <w:rPr>
          <w:rFonts w:ascii="Times New Roman" w:hAnsi="Times New Roman" w:cs="Times New Roman"/>
        </w:rPr>
        <w:t>2.3. Neatvykimas į apžiūrą neatleidžia tiekėjo nuo pareigos įvertinti darbų apimtį ir pateikti pagrįstą pasiūlymą.</w:t>
      </w:r>
    </w:p>
    <w:p w14:paraId="756C5B19" w14:textId="7B7F5896" w:rsidR="006057DA" w:rsidRPr="00A4127B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6057DA" w:rsidRPr="00A4127B">
        <w:rPr>
          <w:rFonts w:ascii="Times New Roman" w:hAnsi="Times New Roman" w:cs="Times New Roman"/>
          <w:b/>
          <w:bCs/>
        </w:rPr>
        <w:t>. KVALIFIKACINIAI REIKALAVIMAI TIEKĖJAMS</w:t>
      </w:r>
    </w:p>
    <w:p w14:paraId="3FBF35B0" w14:textId="5E90C308" w:rsidR="006057DA" w:rsidRP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057DA" w:rsidRPr="006057DA">
        <w:rPr>
          <w:rFonts w:ascii="Times New Roman" w:hAnsi="Times New Roman" w:cs="Times New Roman"/>
        </w:rPr>
        <w:t>.1. Teisė verstis veikla</w:t>
      </w:r>
      <w:r w:rsidR="006057DA">
        <w:rPr>
          <w:rFonts w:ascii="Times New Roman" w:hAnsi="Times New Roman" w:cs="Times New Roman"/>
        </w:rPr>
        <w:t xml:space="preserve">. </w:t>
      </w:r>
      <w:r w:rsidR="006057DA" w:rsidRPr="006057DA">
        <w:rPr>
          <w:rFonts w:ascii="Times New Roman" w:hAnsi="Times New Roman" w:cs="Times New Roman"/>
        </w:rPr>
        <w:t>Tiekėjas turi teisę vykdyti statybos darbus pagal Lietuvos Respublikos teisės aktus.</w:t>
      </w:r>
      <w:r w:rsidR="006057DA">
        <w:rPr>
          <w:rFonts w:ascii="Times New Roman" w:hAnsi="Times New Roman" w:cs="Times New Roman"/>
        </w:rPr>
        <w:t xml:space="preserve"> </w:t>
      </w:r>
      <w:r w:rsidR="006057DA" w:rsidRPr="006057DA">
        <w:rPr>
          <w:rFonts w:ascii="Times New Roman" w:hAnsi="Times New Roman" w:cs="Times New Roman"/>
        </w:rPr>
        <w:t>Jei taikoma – turi turėti teisę vykdyti inžinerinių sistemų (dujų / medicininių dujų) įrengimą.</w:t>
      </w:r>
    </w:p>
    <w:p w14:paraId="09CC3C61" w14:textId="25076164" w:rsidR="006057DA" w:rsidRP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057DA" w:rsidRPr="006057DA">
        <w:rPr>
          <w:rFonts w:ascii="Times New Roman" w:hAnsi="Times New Roman" w:cs="Times New Roman"/>
        </w:rPr>
        <w:t>.2. Tiekėjas per paskutinius 3 metus turi būti įvykdęs bent 1 darbą, susijusį su medicininių dujų sistemomis arba vidaus inžinerinių tinklų (vamzdynų) įrengimu.</w:t>
      </w:r>
      <w:r w:rsidR="006057DA">
        <w:rPr>
          <w:rFonts w:ascii="Times New Roman" w:hAnsi="Times New Roman" w:cs="Times New Roman"/>
        </w:rPr>
        <w:t xml:space="preserve"> </w:t>
      </w:r>
      <w:r w:rsidR="006057DA" w:rsidRPr="006057DA">
        <w:rPr>
          <w:rFonts w:ascii="Times New Roman" w:hAnsi="Times New Roman" w:cs="Times New Roman"/>
        </w:rPr>
        <w:t>Įrodymui pateikiamas darbų sąrašas ir užsakovo patvirtinimas arba tiekėjo deklaracija.</w:t>
      </w:r>
    </w:p>
    <w:p w14:paraId="7B350497" w14:textId="799E72D3" w:rsidR="006057DA" w:rsidRP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057DA" w:rsidRPr="006057DA">
        <w:rPr>
          <w:rFonts w:ascii="Times New Roman" w:hAnsi="Times New Roman" w:cs="Times New Roman"/>
        </w:rPr>
        <w:t>.3. Tiekėjas turi turėti bent 1 atsakingą specialistą, turintį patirtį vykdant vamzdynų arba inžinerinių sistemų montavimo darbus.</w:t>
      </w:r>
    </w:p>
    <w:p w14:paraId="3BFE0D44" w14:textId="1FDB8622" w:rsidR="006057DA" w:rsidRP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057DA" w:rsidRPr="006057DA">
        <w:rPr>
          <w:rFonts w:ascii="Times New Roman" w:hAnsi="Times New Roman" w:cs="Times New Roman"/>
        </w:rPr>
        <w:t>.4. Kokybės užtikrinimas</w:t>
      </w:r>
      <w:r>
        <w:rPr>
          <w:rFonts w:ascii="Times New Roman" w:hAnsi="Times New Roman" w:cs="Times New Roman"/>
        </w:rPr>
        <w:t xml:space="preserve">. </w:t>
      </w:r>
      <w:r w:rsidR="006057DA" w:rsidRPr="006057DA">
        <w:rPr>
          <w:rFonts w:ascii="Times New Roman" w:hAnsi="Times New Roman" w:cs="Times New Roman"/>
        </w:rPr>
        <w:t>Tiekėjas užtikrina, kad:</w:t>
      </w:r>
    </w:p>
    <w:p w14:paraId="1C4FBFA6" w14:textId="291471E1" w:rsidR="006057DA" w:rsidRP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3.4.1. </w:t>
      </w:r>
      <w:r w:rsidR="006057DA" w:rsidRPr="006057DA">
        <w:rPr>
          <w:rFonts w:ascii="Times New Roman" w:hAnsi="Times New Roman" w:cs="Times New Roman"/>
        </w:rPr>
        <w:t>naudojamos medžiagos atitinka medicininių dujų reikalavimus;</w:t>
      </w:r>
    </w:p>
    <w:p w14:paraId="3A7803E5" w14:textId="0BE24761" w:rsidR="006057DA" w:rsidRP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3.4.2. </w:t>
      </w:r>
      <w:r w:rsidR="006057DA" w:rsidRPr="006057DA">
        <w:rPr>
          <w:rFonts w:ascii="Times New Roman" w:hAnsi="Times New Roman" w:cs="Times New Roman"/>
        </w:rPr>
        <w:t>darbai atliekami laikantis galiojančių standartų.</w:t>
      </w:r>
    </w:p>
    <w:p w14:paraId="02D2994F" w14:textId="5AE610A6" w:rsid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057DA" w:rsidRPr="006057DA">
        <w:rPr>
          <w:rFonts w:ascii="Times New Roman" w:hAnsi="Times New Roman" w:cs="Times New Roman"/>
        </w:rPr>
        <w:t>.5. Taikomi Lietuvos Respublikos viešųjų pirkimų įstatyme nustatyti pašalinimo pagrindai.</w:t>
      </w:r>
    </w:p>
    <w:p w14:paraId="402B194D" w14:textId="7E5DBE8A" w:rsidR="00FA4617" w:rsidRPr="00FA4617" w:rsidRDefault="00FA4617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FA4617">
        <w:rPr>
          <w:rFonts w:ascii="Times New Roman" w:hAnsi="Times New Roman" w:cs="Times New Roman"/>
          <w:b/>
          <w:bCs/>
        </w:rPr>
        <w:lastRenderedPageBreak/>
        <w:t>4. APLINKOS APSAUGOS REIKALAVIMAI</w:t>
      </w:r>
    </w:p>
    <w:p w14:paraId="5498453D" w14:textId="6BADF0ED" w:rsidR="00FA4617" w:rsidRPr="00FA4617" w:rsidRDefault="00FA4617" w:rsidP="00FA46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Pr="00FA4617">
        <w:rPr>
          <w:rFonts w:ascii="Times New Roman" w:hAnsi="Times New Roman" w:cs="Times New Roman"/>
        </w:rPr>
        <w:t>Vykdant darbus, tiekėjas privalo užtikrinti, kad naudojami sprendiniai ir medžiagos būtų ilgaamžiai, funkcionalūs ir tinkami ilgalaikiam naudojimui, o prireikus – remontuojami ar pakeičiami atskiromis dalimis.</w:t>
      </w:r>
    </w:p>
    <w:p w14:paraId="18590075" w14:textId="36D6B2DB" w:rsidR="00FA4617" w:rsidRDefault="00FA4617" w:rsidP="00FA46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Pr="00FA4617">
        <w:rPr>
          <w:rFonts w:ascii="Times New Roman" w:hAnsi="Times New Roman" w:cs="Times New Roman"/>
        </w:rPr>
        <w:t>Darbų metu turi būti siekiama racionaliai naudoti medžiagas ir kitus išteklius, vengiant perteklinio jų naudojimo.</w:t>
      </w:r>
    </w:p>
    <w:p w14:paraId="41450ACE" w14:textId="57F7BFD4" w:rsidR="009A7028" w:rsidRDefault="009A7028" w:rsidP="00FA461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Pr="009A7028">
        <w:rPr>
          <w:rFonts w:ascii="Times New Roman" w:hAnsi="Times New Roman" w:cs="Times New Roman"/>
        </w:rPr>
        <w:t>Rangovas privalo užtikrinti, kad statybinių atliekų susidarytų kuo mažiau, o susidariusios atliekos būtų tinkamai surenkamos, rūšiuojamos ir perduodamos teisėtiems atliekų tvarkytojams pagal galiojančius teisės aktus.</w:t>
      </w:r>
    </w:p>
    <w:p w14:paraId="6A0E8BDD" w14:textId="77777777" w:rsidR="00FA4617" w:rsidRPr="00EC68E3" w:rsidRDefault="00FA4617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7A01F30" w14:textId="20EBB89F" w:rsidR="00EC68E3" w:rsidRPr="00A43218" w:rsidRDefault="00FA4617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EC68E3" w:rsidRPr="00A43218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>1.</w:t>
      </w:r>
      <w:r w:rsidR="00EC68E3" w:rsidRPr="00A43218">
        <w:rPr>
          <w:rFonts w:ascii="Times New Roman" w:hAnsi="Times New Roman" w:cs="Times New Roman"/>
          <w:b/>
          <w:bCs/>
        </w:rPr>
        <w:t xml:space="preserve"> I DALIS – DEGUONIES TIEKIMO SISTEMA</w:t>
      </w:r>
    </w:p>
    <w:p w14:paraId="7F9C652F" w14:textId="36346376" w:rsidR="005B1E82" w:rsidRDefault="00FA4617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5.1.1.</w:t>
      </w:r>
      <w:r w:rsidR="00EC68E3">
        <w:rPr>
          <w:rFonts w:ascii="Times New Roman" w:hAnsi="Times New Roman" w:cs="Times New Roman"/>
        </w:rPr>
        <w:t xml:space="preserve"> Darbų ir medžiagų lentelė (Operacinė, pooperacinė palata ir paliatyvo palatos)</w:t>
      </w:r>
    </w:p>
    <w:p w14:paraId="084C6D63" w14:textId="77777777" w:rsidR="005B1E82" w:rsidRDefault="005B1E82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Ind w:w="-998" w:type="dxa"/>
        <w:tblLook w:val="04A0" w:firstRow="1" w:lastRow="0" w:firstColumn="1" w:lastColumn="0" w:noHBand="0" w:noVBand="1"/>
      </w:tblPr>
      <w:tblGrid>
        <w:gridCol w:w="570"/>
        <w:gridCol w:w="1983"/>
        <w:gridCol w:w="3035"/>
        <w:gridCol w:w="792"/>
        <w:gridCol w:w="992"/>
        <w:gridCol w:w="3254"/>
      </w:tblGrid>
      <w:tr w:rsidR="00A43218" w:rsidRPr="008A2C6F" w14:paraId="1980083E" w14:textId="77777777" w:rsidTr="00C86E18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3908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C306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Darbų / medžiagų pavadinimas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6BDD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Techniniai reikalavimai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6FB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FC7" w14:textId="77777777" w:rsidR="00A43218" w:rsidRPr="00A1051D" w:rsidRDefault="00A43218" w:rsidP="00C86E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Kiekis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1E8" w14:textId="77777777" w:rsidR="00A43218" w:rsidRPr="00A1051D" w:rsidRDefault="00A43218" w:rsidP="00C86E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Tiekėjo siūloma (modelis, medžiaga, parametrai)</w:t>
            </w:r>
          </w:p>
        </w:tc>
      </w:tr>
      <w:tr w:rsidR="00A43218" w:rsidRPr="008A2C6F" w14:paraId="0B292939" w14:textId="77777777" w:rsidTr="00C86E18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E68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EC4" w14:textId="3D435A7F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Varinių vamzdynų montavimas</w:t>
            </w:r>
            <w:r w:rsidR="009A7028">
              <w:rPr>
                <w:rFonts w:ascii="Times New Roman" w:hAnsi="Times New Roman" w:cs="Times New Roman"/>
                <w:sz w:val="20"/>
                <w:szCs w:val="20"/>
              </w:rPr>
              <w:t xml:space="preserve"> (darbas)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081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Medicininių dujų sistemoms tinkami variniai vamzdžiai, išorinis diametras iki 22 mm arba lygiavertis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EB0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F85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73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5F6BE040" w14:textId="77777777" w:rsidTr="00C86E18">
        <w:trPr>
          <w:trHeight w:val="20"/>
        </w:trPr>
        <w:tc>
          <w:tcPr>
            <w:tcW w:w="570" w:type="dxa"/>
          </w:tcPr>
          <w:p w14:paraId="451F161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8"/>
            </w:tblGrid>
            <w:tr w:rsidR="00A43218" w:rsidRPr="00811E59" w14:paraId="612F7CE9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49E8A61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Varinis vamzdelis</w:t>
                  </w:r>
                </w:p>
              </w:tc>
            </w:tr>
          </w:tbl>
          <w:p w14:paraId="75D7D00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7354B77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Tinkamas medicininėms dujoms, nuriebalintas arba lygiavertis</w:t>
            </w:r>
          </w:p>
        </w:tc>
        <w:tc>
          <w:tcPr>
            <w:tcW w:w="792" w:type="dxa"/>
          </w:tcPr>
          <w:p w14:paraId="14104EE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50AF4CE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254" w:type="dxa"/>
          </w:tcPr>
          <w:p w14:paraId="70253B9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6297FACB" w14:textId="77777777" w:rsidTr="00C86E18">
        <w:trPr>
          <w:trHeight w:val="20"/>
        </w:trPr>
        <w:tc>
          <w:tcPr>
            <w:tcW w:w="570" w:type="dxa"/>
          </w:tcPr>
          <w:p w14:paraId="4886F3B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3" w:type="dxa"/>
          </w:tcPr>
          <w:p w14:paraId="7C40354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Movinės jungtys, čiaupai, vožtuvai</w:t>
            </w:r>
          </w:p>
        </w:tc>
        <w:tc>
          <w:tcPr>
            <w:tcW w:w="3035" w:type="dxa"/>
          </w:tcPr>
          <w:p w14:paraId="4648CC6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Medicininėms dujoms, Ø iki 50 mm arba lygiavertis</w:t>
            </w:r>
          </w:p>
        </w:tc>
        <w:tc>
          <w:tcPr>
            <w:tcW w:w="792" w:type="dxa"/>
          </w:tcPr>
          <w:p w14:paraId="71D706CD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612CCFD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54" w:type="dxa"/>
          </w:tcPr>
          <w:p w14:paraId="0F2D941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320BDDBF" w14:textId="77777777" w:rsidTr="00C86E18">
        <w:trPr>
          <w:trHeight w:val="20"/>
        </w:trPr>
        <w:tc>
          <w:tcPr>
            <w:tcW w:w="570" w:type="dxa"/>
          </w:tcPr>
          <w:p w14:paraId="7B7D2AEA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3" w:type="dxa"/>
          </w:tcPr>
          <w:p w14:paraId="0BE445CD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Uždarymo ventiliai</w:t>
            </w:r>
          </w:p>
        </w:tc>
        <w:tc>
          <w:tcPr>
            <w:tcW w:w="3035" w:type="dxa"/>
          </w:tcPr>
          <w:p w14:paraId="4F56877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Sandarūs, skirti medicininėms dujoms arba lygiavertis</w:t>
            </w:r>
          </w:p>
        </w:tc>
        <w:tc>
          <w:tcPr>
            <w:tcW w:w="792" w:type="dxa"/>
          </w:tcPr>
          <w:p w14:paraId="4596B5D8" w14:textId="77777777" w:rsidR="00A43218" w:rsidRPr="00EB7BB9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BB9"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41CAF75C" w14:textId="77777777" w:rsidR="00A43218" w:rsidRPr="00EB7BB9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BB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54" w:type="dxa"/>
          </w:tcPr>
          <w:p w14:paraId="228060B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64DC7DA6" w14:textId="77777777" w:rsidTr="00C86E18">
        <w:trPr>
          <w:trHeight w:val="20"/>
        </w:trPr>
        <w:tc>
          <w:tcPr>
            <w:tcW w:w="570" w:type="dxa"/>
          </w:tcPr>
          <w:p w14:paraId="0C46ACE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3" w:type="dxa"/>
          </w:tcPr>
          <w:p w14:paraId="0E62C19A" w14:textId="02AF6190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Plastikiniai apsauginiai / apdailiniai kanalai vamzdynam</w:t>
            </w:r>
            <w:r w:rsidR="00C5759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3035" w:type="dxa"/>
          </w:tcPr>
          <w:p w14:paraId="7DA9FB9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Tvirtinami prie betoninių sienų, skirti vamzdynų apsaugai ir (ar) estetiniam uždengimui, plotis iki 25 cm arba lygiavertis</w:t>
            </w:r>
          </w:p>
        </w:tc>
        <w:tc>
          <w:tcPr>
            <w:tcW w:w="792" w:type="dxa"/>
          </w:tcPr>
          <w:p w14:paraId="7D250CF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116E71F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254" w:type="dxa"/>
          </w:tcPr>
          <w:p w14:paraId="5516C04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4A768EAF" w14:textId="77777777" w:rsidTr="00C86E18">
        <w:trPr>
          <w:trHeight w:val="20"/>
        </w:trPr>
        <w:tc>
          <w:tcPr>
            <w:tcW w:w="570" w:type="dxa"/>
          </w:tcPr>
          <w:p w14:paraId="79CD392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811E59" w14:paraId="015011C9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172E17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Apdailinis kanalas 25x25</w:t>
                  </w:r>
                </w:p>
              </w:tc>
            </w:tr>
          </w:tbl>
          <w:p w14:paraId="77C6EEE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25C9396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Skirtas vidaus vamzdynų uždengimui / apsaugai arba lygiavertis</w:t>
            </w:r>
          </w:p>
        </w:tc>
        <w:tc>
          <w:tcPr>
            <w:tcW w:w="792" w:type="dxa"/>
          </w:tcPr>
          <w:p w14:paraId="33AB8C5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5734C03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254" w:type="dxa"/>
          </w:tcPr>
          <w:p w14:paraId="1DBF2EE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688B06F9" w14:textId="77777777" w:rsidTr="00C86E18">
        <w:trPr>
          <w:trHeight w:val="20"/>
        </w:trPr>
        <w:tc>
          <w:tcPr>
            <w:tcW w:w="570" w:type="dxa"/>
          </w:tcPr>
          <w:p w14:paraId="414CAFB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8"/>
            </w:tblGrid>
            <w:tr w:rsidR="00A43218" w:rsidRPr="00811E59" w14:paraId="5B4991EA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FD8E51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Sieninės dėžutės</w:t>
                  </w:r>
                </w:p>
              </w:tc>
            </w:tr>
          </w:tbl>
          <w:p w14:paraId="306FABB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471AEF3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Medicininių dujų įvadams arba lygiavertės</w:t>
            </w:r>
          </w:p>
        </w:tc>
        <w:tc>
          <w:tcPr>
            <w:tcW w:w="792" w:type="dxa"/>
          </w:tcPr>
          <w:p w14:paraId="6F58984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34D6C09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54" w:type="dxa"/>
          </w:tcPr>
          <w:p w14:paraId="2DA686B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776506DF" w14:textId="77777777" w:rsidTr="00C86E18">
        <w:trPr>
          <w:trHeight w:val="20"/>
        </w:trPr>
        <w:tc>
          <w:tcPr>
            <w:tcW w:w="570" w:type="dxa"/>
          </w:tcPr>
          <w:p w14:paraId="38977F4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811E59" w14:paraId="5C9413B0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F9EA09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Deguonies jungtys (DIN)</w:t>
                  </w:r>
                </w:p>
              </w:tc>
            </w:tr>
          </w:tbl>
          <w:p w14:paraId="37C43E8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7E9F709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Atitinkančios DIN standartą arba lygiavertės</w:t>
            </w:r>
          </w:p>
        </w:tc>
        <w:tc>
          <w:tcPr>
            <w:tcW w:w="792" w:type="dxa"/>
          </w:tcPr>
          <w:p w14:paraId="45B06AB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1BFAB82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254" w:type="dxa"/>
          </w:tcPr>
          <w:p w14:paraId="7C76DF6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50352733" w14:textId="77777777" w:rsidTr="00C86E18">
        <w:trPr>
          <w:trHeight w:val="20"/>
        </w:trPr>
        <w:tc>
          <w:tcPr>
            <w:tcW w:w="570" w:type="dxa"/>
          </w:tcPr>
          <w:p w14:paraId="79C5897A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3"/>
            </w:tblGrid>
            <w:tr w:rsidR="00A43218" w:rsidRPr="00811E59" w14:paraId="416076F7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37FFE3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Fasoninės dalys</w:t>
                  </w:r>
                </w:p>
              </w:tc>
            </w:tr>
          </w:tbl>
          <w:p w14:paraId="2CC0B0D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774D9434" w14:textId="05E3BA5F" w:rsidR="00A43218" w:rsidRPr="00A1051D" w:rsidRDefault="009A702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9A7028">
              <w:rPr>
                <w:rFonts w:ascii="Times New Roman" w:hAnsi="Times New Roman" w:cs="Times New Roman"/>
                <w:sz w:val="20"/>
                <w:szCs w:val="20"/>
              </w:rPr>
              <w:t>omplektas, reikalingas pilnam sistemos įrengimui ir funkcionavimui</w:t>
            </w:r>
          </w:p>
        </w:tc>
        <w:tc>
          <w:tcPr>
            <w:tcW w:w="792" w:type="dxa"/>
          </w:tcPr>
          <w:p w14:paraId="763B762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kompl.</w:t>
            </w:r>
          </w:p>
        </w:tc>
        <w:tc>
          <w:tcPr>
            <w:tcW w:w="992" w:type="dxa"/>
          </w:tcPr>
          <w:p w14:paraId="6230289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14:paraId="6C92A0F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706F845A" w14:textId="77777777" w:rsidTr="00C86E18">
        <w:trPr>
          <w:trHeight w:val="20"/>
        </w:trPr>
        <w:tc>
          <w:tcPr>
            <w:tcW w:w="570" w:type="dxa"/>
          </w:tcPr>
          <w:p w14:paraId="222DADDD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811E59" w14:paraId="6D5BBF1E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73C50F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Montavimo medžiagos</w:t>
                  </w:r>
                </w:p>
              </w:tc>
            </w:tr>
          </w:tbl>
          <w:p w14:paraId="73BFC69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1F32E09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Tvirtinimo, sandarinimo ir kt.</w:t>
            </w:r>
          </w:p>
        </w:tc>
        <w:tc>
          <w:tcPr>
            <w:tcW w:w="792" w:type="dxa"/>
          </w:tcPr>
          <w:p w14:paraId="7DDE777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kompl.</w:t>
            </w:r>
          </w:p>
        </w:tc>
        <w:tc>
          <w:tcPr>
            <w:tcW w:w="992" w:type="dxa"/>
          </w:tcPr>
          <w:p w14:paraId="5A9ADB9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14:paraId="01E6058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546FDB6F" w14:textId="77777777" w:rsidTr="00C86E18">
        <w:trPr>
          <w:trHeight w:val="20"/>
        </w:trPr>
        <w:tc>
          <w:tcPr>
            <w:tcW w:w="570" w:type="dxa"/>
          </w:tcPr>
          <w:p w14:paraId="01356F4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811E59" w14:paraId="00235E2B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F9D312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Pneumatinis bandymas</w:t>
                  </w:r>
                </w:p>
              </w:tc>
            </w:tr>
          </w:tbl>
          <w:p w14:paraId="67E0439A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218E5CB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Sistemos sandarumo bandymas</w:t>
            </w:r>
          </w:p>
        </w:tc>
        <w:tc>
          <w:tcPr>
            <w:tcW w:w="792" w:type="dxa"/>
          </w:tcPr>
          <w:p w14:paraId="6D86A9D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622DCDF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14:paraId="1243F73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68BB8E91" w14:textId="77777777" w:rsidTr="00C86E18">
        <w:trPr>
          <w:trHeight w:val="20"/>
        </w:trPr>
        <w:tc>
          <w:tcPr>
            <w:tcW w:w="570" w:type="dxa"/>
          </w:tcPr>
          <w:p w14:paraId="6242251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811E59" w14:paraId="6F6E7104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95AF2F" w14:textId="605626D1" w:rsidR="00A43218" w:rsidRPr="00811E59" w:rsidRDefault="009A702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321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Skylių gręžimas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iki 25</w:t>
                  </w:r>
                  <w:r w:rsidRPr="00A9321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mm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skersmens</w:t>
                  </w:r>
                </w:p>
              </w:tc>
            </w:tr>
          </w:tbl>
          <w:p w14:paraId="7AF2A99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4A6067C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Gylis iki 200 mm</w:t>
            </w:r>
          </w:p>
        </w:tc>
        <w:tc>
          <w:tcPr>
            <w:tcW w:w="792" w:type="dxa"/>
          </w:tcPr>
          <w:p w14:paraId="6F7B505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68C5A87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54" w:type="dxa"/>
          </w:tcPr>
          <w:p w14:paraId="01DBCFB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561FF3CD" w14:textId="77777777" w:rsidTr="00C86E18">
        <w:trPr>
          <w:trHeight w:val="20"/>
        </w:trPr>
        <w:tc>
          <w:tcPr>
            <w:tcW w:w="570" w:type="dxa"/>
          </w:tcPr>
          <w:p w14:paraId="7E5945A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811E59" w14:paraId="1DBA974F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1D183D0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Lubų nuėmimas / atstatymas</w:t>
                  </w:r>
                </w:p>
              </w:tc>
            </w:tr>
          </w:tbl>
          <w:p w14:paraId="1A4B75E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5BF6442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Darbų atlikimui</w:t>
            </w:r>
          </w:p>
        </w:tc>
        <w:tc>
          <w:tcPr>
            <w:tcW w:w="792" w:type="dxa"/>
          </w:tcPr>
          <w:p w14:paraId="11A273D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2F0F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</w:p>
        </w:tc>
        <w:tc>
          <w:tcPr>
            <w:tcW w:w="992" w:type="dxa"/>
          </w:tcPr>
          <w:p w14:paraId="20423AB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254" w:type="dxa"/>
          </w:tcPr>
          <w:p w14:paraId="27D29EB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29718371" w14:textId="77777777" w:rsidTr="00C86E18">
        <w:trPr>
          <w:trHeight w:val="20"/>
        </w:trPr>
        <w:tc>
          <w:tcPr>
            <w:tcW w:w="570" w:type="dxa"/>
          </w:tcPr>
          <w:p w14:paraId="22D8DC1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811E59" w14:paraId="6D648AA3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7FFEF2" w14:textId="77777777" w:rsidR="00A43218" w:rsidRPr="00811E59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11E59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Statybinių atliekų išvežimas</w:t>
                  </w:r>
                </w:p>
              </w:tc>
            </w:tr>
          </w:tbl>
          <w:p w14:paraId="452791D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1A11C97B" w14:textId="5957C696" w:rsidR="00A43218" w:rsidRPr="00A1051D" w:rsidRDefault="009A702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028">
              <w:rPr>
                <w:rFonts w:ascii="Times New Roman" w:hAnsi="Times New Roman" w:cs="Times New Roman"/>
                <w:sz w:val="20"/>
                <w:szCs w:val="20"/>
              </w:rPr>
              <w:t>Statybinių atliekų išvežimas į teisėtą atliekų tvarkymo vietą</w:t>
            </w:r>
          </w:p>
        </w:tc>
        <w:tc>
          <w:tcPr>
            <w:tcW w:w="792" w:type="dxa"/>
          </w:tcPr>
          <w:p w14:paraId="376B434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</w:tcPr>
          <w:p w14:paraId="2900111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14:paraId="029BAE1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A9C8C3" w14:textId="24054C34" w:rsidR="00EC68E3" w:rsidRDefault="00EC68E3" w:rsidP="00EC68E3">
      <w:pPr>
        <w:jc w:val="both"/>
        <w:rPr>
          <w:rFonts w:ascii="Times New Roman" w:hAnsi="Times New Roman" w:cs="Times New Roman"/>
        </w:rPr>
      </w:pPr>
    </w:p>
    <w:p w14:paraId="65C9A8AD" w14:textId="1704104A" w:rsidR="00A43218" w:rsidRPr="0016601D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6601D">
        <w:rPr>
          <w:rFonts w:ascii="Times New Roman" w:hAnsi="Times New Roman" w:cs="Times New Roman"/>
          <w:b/>
          <w:bCs/>
        </w:rPr>
        <w:t>5</w:t>
      </w:r>
      <w:r w:rsidR="00A43218" w:rsidRPr="0016601D">
        <w:rPr>
          <w:rFonts w:ascii="Times New Roman" w:hAnsi="Times New Roman" w:cs="Times New Roman"/>
          <w:b/>
          <w:bCs/>
        </w:rPr>
        <w:t>.</w:t>
      </w:r>
      <w:r w:rsidR="00FA4617">
        <w:rPr>
          <w:rFonts w:ascii="Times New Roman" w:hAnsi="Times New Roman" w:cs="Times New Roman"/>
          <w:b/>
          <w:bCs/>
        </w:rPr>
        <w:t>2.</w:t>
      </w:r>
      <w:r w:rsidR="00A43218" w:rsidRPr="0016601D">
        <w:rPr>
          <w:rFonts w:ascii="Times New Roman" w:hAnsi="Times New Roman" w:cs="Times New Roman"/>
          <w:b/>
          <w:bCs/>
        </w:rPr>
        <w:t xml:space="preserve"> II DALIS – DEGUONIES TIEKIMO SISTEMA</w:t>
      </w:r>
    </w:p>
    <w:p w14:paraId="6350D794" w14:textId="1C6178A8" w:rsid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A43218">
        <w:rPr>
          <w:rFonts w:ascii="Times New Roman" w:hAnsi="Times New Roman" w:cs="Times New Roman"/>
        </w:rPr>
        <w:t>.</w:t>
      </w:r>
      <w:r w:rsidR="00FA4617">
        <w:rPr>
          <w:rFonts w:ascii="Times New Roman" w:hAnsi="Times New Roman" w:cs="Times New Roman"/>
        </w:rPr>
        <w:t>2</w:t>
      </w:r>
      <w:r w:rsidR="00A43218">
        <w:rPr>
          <w:rFonts w:ascii="Times New Roman" w:hAnsi="Times New Roman" w:cs="Times New Roman"/>
        </w:rPr>
        <w:t>.</w:t>
      </w:r>
      <w:r w:rsidR="00FA4617">
        <w:rPr>
          <w:rFonts w:ascii="Times New Roman" w:hAnsi="Times New Roman" w:cs="Times New Roman"/>
        </w:rPr>
        <w:t>1.</w:t>
      </w:r>
      <w:r w:rsidR="00A43218">
        <w:rPr>
          <w:rFonts w:ascii="Times New Roman" w:hAnsi="Times New Roman" w:cs="Times New Roman"/>
        </w:rPr>
        <w:t xml:space="preserve"> Darbų ir medžiagų lentelė (Paliatyvo palatos)</w:t>
      </w:r>
    </w:p>
    <w:tbl>
      <w:tblPr>
        <w:tblStyle w:val="Lentelstinklelis"/>
        <w:tblW w:w="0" w:type="auto"/>
        <w:tblInd w:w="-998" w:type="dxa"/>
        <w:tblLook w:val="04A0" w:firstRow="1" w:lastRow="0" w:firstColumn="1" w:lastColumn="0" w:noHBand="0" w:noVBand="1"/>
      </w:tblPr>
      <w:tblGrid>
        <w:gridCol w:w="570"/>
        <w:gridCol w:w="1983"/>
        <w:gridCol w:w="3035"/>
        <w:gridCol w:w="792"/>
        <w:gridCol w:w="992"/>
        <w:gridCol w:w="3254"/>
      </w:tblGrid>
      <w:tr w:rsidR="00A43218" w:rsidRPr="008A2C6F" w14:paraId="527CD9C2" w14:textId="77777777" w:rsidTr="00C86E18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E4AB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4AE4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Darbų / medžiagų pavadinimas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E458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Techniniai reikalavimai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E3CE" w14:textId="77777777" w:rsidR="00A43218" w:rsidRPr="00A1051D" w:rsidRDefault="00A43218" w:rsidP="00C86E18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59A" w14:textId="77777777" w:rsidR="00A43218" w:rsidRPr="00A1051D" w:rsidRDefault="00A43218" w:rsidP="00C86E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Kiekis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E87" w14:textId="77777777" w:rsidR="00A43218" w:rsidRPr="00A1051D" w:rsidRDefault="00A43218" w:rsidP="00C86E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Tiekėjo siūloma (modelis, medžiaga, parametrai)</w:t>
            </w:r>
          </w:p>
        </w:tc>
      </w:tr>
      <w:tr w:rsidR="00A43218" w:rsidRPr="008A2C6F" w14:paraId="62CEBE19" w14:textId="77777777" w:rsidTr="00C86E18">
        <w:trPr>
          <w:trHeight w:val="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3B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DF6" w14:textId="53B32FA6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Varinių vamzdynų montavimas</w:t>
            </w:r>
            <w:r w:rsidR="009A7028">
              <w:rPr>
                <w:rFonts w:ascii="Times New Roman" w:hAnsi="Times New Roman" w:cs="Times New Roman"/>
                <w:sz w:val="20"/>
                <w:szCs w:val="20"/>
              </w:rPr>
              <w:t xml:space="preserve"> (darbas)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5EF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Medicininių dujų sistemoms tinkami variniai vamzdžiai, išorinis diametras iki 22 mm arba lygiavertis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0A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A4A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C60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6F6284ED" w14:textId="77777777" w:rsidTr="00C86E18">
        <w:trPr>
          <w:trHeight w:val="20"/>
        </w:trPr>
        <w:tc>
          <w:tcPr>
            <w:tcW w:w="570" w:type="dxa"/>
          </w:tcPr>
          <w:p w14:paraId="305FA59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3" w:type="dxa"/>
          </w:tcPr>
          <w:p w14:paraId="606069E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Varinis vamzdelis atšakoms į palatas</w:t>
            </w:r>
          </w:p>
        </w:tc>
        <w:tc>
          <w:tcPr>
            <w:tcW w:w="3035" w:type="dxa"/>
          </w:tcPr>
          <w:p w14:paraId="6DCB607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Tinkamas medicininėms dujoms, nuriebalintas arba lygiavertis</w:t>
            </w:r>
          </w:p>
        </w:tc>
        <w:tc>
          <w:tcPr>
            <w:tcW w:w="792" w:type="dxa"/>
          </w:tcPr>
          <w:p w14:paraId="2E3F984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58C0E14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4" w:type="dxa"/>
          </w:tcPr>
          <w:p w14:paraId="7A8F880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6E3F9C86" w14:textId="77777777" w:rsidTr="00C86E18">
        <w:trPr>
          <w:trHeight w:val="20"/>
        </w:trPr>
        <w:tc>
          <w:tcPr>
            <w:tcW w:w="570" w:type="dxa"/>
          </w:tcPr>
          <w:p w14:paraId="3192793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3" w:type="dxa"/>
          </w:tcPr>
          <w:p w14:paraId="5B40722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Varinis vamzdis magistralei</w:t>
            </w:r>
          </w:p>
        </w:tc>
        <w:tc>
          <w:tcPr>
            <w:tcW w:w="3035" w:type="dxa"/>
          </w:tcPr>
          <w:p w14:paraId="5268B0E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Medicininėms dujoms arba lygiavertis</w:t>
            </w:r>
          </w:p>
        </w:tc>
        <w:tc>
          <w:tcPr>
            <w:tcW w:w="792" w:type="dxa"/>
          </w:tcPr>
          <w:p w14:paraId="1556E96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4245E93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254" w:type="dxa"/>
          </w:tcPr>
          <w:p w14:paraId="0F0FDA8A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7A6411F5" w14:textId="77777777" w:rsidTr="00C86E18">
        <w:trPr>
          <w:trHeight w:val="20"/>
        </w:trPr>
        <w:tc>
          <w:tcPr>
            <w:tcW w:w="570" w:type="dxa"/>
          </w:tcPr>
          <w:p w14:paraId="1964A9F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3" w:type="dxa"/>
          </w:tcPr>
          <w:p w14:paraId="45D8D76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Movinės jungtys, čiaupai, vožtuvai</w:t>
            </w:r>
          </w:p>
        </w:tc>
        <w:tc>
          <w:tcPr>
            <w:tcW w:w="3035" w:type="dxa"/>
          </w:tcPr>
          <w:p w14:paraId="2ACD25A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Medicininėms dujoms, Ø iki 50 mm arba lygiavertis</w:t>
            </w:r>
          </w:p>
        </w:tc>
        <w:tc>
          <w:tcPr>
            <w:tcW w:w="792" w:type="dxa"/>
          </w:tcPr>
          <w:p w14:paraId="1B2A1BD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397B967F" w14:textId="77777777" w:rsidR="00A43218" w:rsidRPr="00986D19" w:rsidRDefault="00A43218" w:rsidP="00C86E1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54" w:type="dxa"/>
          </w:tcPr>
          <w:p w14:paraId="55495C3A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4145476E" w14:textId="77777777" w:rsidTr="00C86E18">
        <w:trPr>
          <w:trHeight w:val="20"/>
        </w:trPr>
        <w:tc>
          <w:tcPr>
            <w:tcW w:w="570" w:type="dxa"/>
          </w:tcPr>
          <w:p w14:paraId="6C11CBA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A93218" w14:paraId="67B20F4B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1BDC16C" w14:textId="77777777" w:rsidR="00A43218" w:rsidRPr="00A93218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32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Uždarymo ventiliai atšakoms</w:t>
                  </w:r>
                </w:p>
              </w:tc>
            </w:tr>
          </w:tbl>
          <w:p w14:paraId="35019FE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1A5FD10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Skirti medicininėms dujoms arba lygiavertis</w:t>
            </w:r>
          </w:p>
        </w:tc>
        <w:tc>
          <w:tcPr>
            <w:tcW w:w="792" w:type="dxa"/>
          </w:tcPr>
          <w:p w14:paraId="68E30CA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6968457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4" w:type="dxa"/>
          </w:tcPr>
          <w:p w14:paraId="603DE34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3DBFA4B9" w14:textId="77777777" w:rsidTr="00C86E18">
        <w:trPr>
          <w:trHeight w:val="20"/>
        </w:trPr>
        <w:tc>
          <w:tcPr>
            <w:tcW w:w="570" w:type="dxa"/>
          </w:tcPr>
          <w:p w14:paraId="19D20D9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3" w:type="dxa"/>
          </w:tcPr>
          <w:p w14:paraId="2A614B4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Uždarymo ventiliai magistralei</w:t>
            </w:r>
          </w:p>
        </w:tc>
        <w:tc>
          <w:tcPr>
            <w:tcW w:w="3035" w:type="dxa"/>
          </w:tcPr>
          <w:p w14:paraId="7190C2D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Skirti medicininėms dujoms arba lygiavertis</w:t>
            </w:r>
          </w:p>
        </w:tc>
        <w:tc>
          <w:tcPr>
            <w:tcW w:w="792" w:type="dxa"/>
          </w:tcPr>
          <w:p w14:paraId="598ED3B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575C329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54" w:type="dxa"/>
          </w:tcPr>
          <w:p w14:paraId="070DF6B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6C734C5C" w14:textId="77777777" w:rsidTr="00C86E18">
        <w:trPr>
          <w:trHeight w:val="20"/>
        </w:trPr>
        <w:tc>
          <w:tcPr>
            <w:tcW w:w="570" w:type="dxa"/>
          </w:tcPr>
          <w:p w14:paraId="7C1F34E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3" w:type="dxa"/>
          </w:tcPr>
          <w:p w14:paraId="543D911B" w14:textId="1D3E749B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Plastikiniai apsauginiai / apdailiniai kanalai vamzdynam</w:t>
            </w:r>
            <w:r w:rsidR="00C5759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3035" w:type="dxa"/>
          </w:tcPr>
          <w:p w14:paraId="58F4972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Tvirtinami prie betoninių sienų, skirti vamzdynų apsaugai ir (ar) estetiniam uždengimui, plotis iki 25 cm arba lygiavertis</w:t>
            </w:r>
          </w:p>
        </w:tc>
        <w:tc>
          <w:tcPr>
            <w:tcW w:w="792" w:type="dxa"/>
          </w:tcPr>
          <w:p w14:paraId="3A57343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3E7B10A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54" w:type="dxa"/>
          </w:tcPr>
          <w:p w14:paraId="123A950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28B28C32" w14:textId="77777777" w:rsidTr="00C86E18">
        <w:trPr>
          <w:trHeight w:val="20"/>
        </w:trPr>
        <w:tc>
          <w:tcPr>
            <w:tcW w:w="570" w:type="dxa"/>
          </w:tcPr>
          <w:p w14:paraId="1E454F1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83" w:type="dxa"/>
          </w:tcPr>
          <w:p w14:paraId="63F743D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Apdailinis kanalas 25x25</w:t>
            </w:r>
          </w:p>
        </w:tc>
        <w:tc>
          <w:tcPr>
            <w:tcW w:w="3035" w:type="dxa"/>
          </w:tcPr>
          <w:p w14:paraId="1FF3B62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768">
              <w:rPr>
                <w:rFonts w:ascii="Times New Roman" w:hAnsi="Times New Roman" w:cs="Times New Roman"/>
                <w:sz w:val="20"/>
                <w:szCs w:val="20"/>
              </w:rPr>
              <w:t>Skirtas vidaus vamzdynų uždengimui / apsaugai arba lygiavertis</w:t>
            </w:r>
          </w:p>
        </w:tc>
        <w:tc>
          <w:tcPr>
            <w:tcW w:w="792" w:type="dxa"/>
          </w:tcPr>
          <w:p w14:paraId="639FBE7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025B0CAA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54" w:type="dxa"/>
          </w:tcPr>
          <w:p w14:paraId="7A018E0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1AD955CC" w14:textId="77777777" w:rsidTr="00C86E18">
        <w:trPr>
          <w:trHeight w:val="20"/>
        </w:trPr>
        <w:tc>
          <w:tcPr>
            <w:tcW w:w="570" w:type="dxa"/>
          </w:tcPr>
          <w:p w14:paraId="64B9291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51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983" w:type="dxa"/>
          </w:tcPr>
          <w:p w14:paraId="2E692EE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Sieninės dėžutės</w:t>
            </w:r>
          </w:p>
        </w:tc>
        <w:tc>
          <w:tcPr>
            <w:tcW w:w="3035" w:type="dxa"/>
          </w:tcPr>
          <w:p w14:paraId="1439BAA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7E00">
              <w:rPr>
                <w:rFonts w:ascii="Times New Roman" w:hAnsi="Times New Roman" w:cs="Times New Roman"/>
                <w:sz w:val="20"/>
                <w:szCs w:val="20"/>
              </w:rPr>
              <w:t>Medicininių dujų įvadams arba lygiavertės</w:t>
            </w:r>
          </w:p>
        </w:tc>
        <w:tc>
          <w:tcPr>
            <w:tcW w:w="792" w:type="dxa"/>
          </w:tcPr>
          <w:p w14:paraId="05B94A0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305956A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4" w:type="dxa"/>
          </w:tcPr>
          <w:p w14:paraId="6E5DAD9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2A63A303" w14:textId="77777777" w:rsidTr="00C86E18">
        <w:trPr>
          <w:trHeight w:val="20"/>
        </w:trPr>
        <w:tc>
          <w:tcPr>
            <w:tcW w:w="570" w:type="dxa"/>
          </w:tcPr>
          <w:p w14:paraId="1EBD21C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983" w:type="dxa"/>
          </w:tcPr>
          <w:p w14:paraId="58C6227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Deguonies jungtys (DIN)</w:t>
            </w:r>
          </w:p>
        </w:tc>
        <w:tc>
          <w:tcPr>
            <w:tcW w:w="3035" w:type="dxa"/>
          </w:tcPr>
          <w:p w14:paraId="44241DA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7E00">
              <w:rPr>
                <w:rFonts w:ascii="Times New Roman" w:hAnsi="Times New Roman" w:cs="Times New Roman"/>
                <w:sz w:val="20"/>
                <w:szCs w:val="20"/>
              </w:rPr>
              <w:t>Atitinkančios DIN standartą arba lygiavertės</w:t>
            </w:r>
          </w:p>
        </w:tc>
        <w:tc>
          <w:tcPr>
            <w:tcW w:w="792" w:type="dxa"/>
          </w:tcPr>
          <w:p w14:paraId="38921F8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58D1518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54" w:type="dxa"/>
          </w:tcPr>
          <w:p w14:paraId="71321BD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52B06208" w14:textId="77777777" w:rsidTr="00C86E18">
        <w:trPr>
          <w:trHeight w:val="20"/>
        </w:trPr>
        <w:tc>
          <w:tcPr>
            <w:tcW w:w="570" w:type="dxa"/>
          </w:tcPr>
          <w:p w14:paraId="4B7166B5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983" w:type="dxa"/>
          </w:tcPr>
          <w:p w14:paraId="587E059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Fasoninės dalys</w:t>
            </w:r>
          </w:p>
        </w:tc>
        <w:tc>
          <w:tcPr>
            <w:tcW w:w="3035" w:type="dxa"/>
          </w:tcPr>
          <w:p w14:paraId="75A88761" w14:textId="2FA0CC41" w:rsidR="00A43218" w:rsidRPr="00A1051D" w:rsidRDefault="009A702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9A7028">
              <w:rPr>
                <w:rFonts w:ascii="Times New Roman" w:hAnsi="Times New Roman" w:cs="Times New Roman"/>
                <w:sz w:val="20"/>
                <w:szCs w:val="20"/>
              </w:rPr>
              <w:t>omplektas, reikalingas pilnam sistemos įrengimui ir funkcionavimui</w:t>
            </w:r>
          </w:p>
        </w:tc>
        <w:tc>
          <w:tcPr>
            <w:tcW w:w="792" w:type="dxa"/>
          </w:tcPr>
          <w:p w14:paraId="5D5E902B" w14:textId="6D40B018" w:rsidR="00A43218" w:rsidRPr="00A1051D" w:rsidRDefault="00C57591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43218">
              <w:rPr>
                <w:rFonts w:ascii="Times New Roman" w:hAnsi="Times New Roman" w:cs="Times New Roman"/>
                <w:sz w:val="20"/>
                <w:szCs w:val="20"/>
              </w:rPr>
              <w:t>ompl.</w:t>
            </w:r>
          </w:p>
        </w:tc>
        <w:tc>
          <w:tcPr>
            <w:tcW w:w="992" w:type="dxa"/>
          </w:tcPr>
          <w:p w14:paraId="0FCDAC3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14:paraId="6055B29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54FCA1AD" w14:textId="77777777" w:rsidTr="00C86E18">
        <w:trPr>
          <w:trHeight w:val="20"/>
        </w:trPr>
        <w:tc>
          <w:tcPr>
            <w:tcW w:w="570" w:type="dxa"/>
          </w:tcPr>
          <w:p w14:paraId="53ADA25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983" w:type="dxa"/>
          </w:tcPr>
          <w:p w14:paraId="473926B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Montavimo medžiagos</w:t>
            </w:r>
          </w:p>
        </w:tc>
        <w:tc>
          <w:tcPr>
            <w:tcW w:w="3035" w:type="dxa"/>
          </w:tcPr>
          <w:p w14:paraId="768E144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7E00">
              <w:rPr>
                <w:rFonts w:ascii="Times New Roman" w:hAnsi="Times New Roman" w:cs="Times New Roman"/>
                <w:sz w:val="20"/>
                <w:szCs w:val="20"/>
              </w:rPr>
              <w:t>Tvirtinimo, sandarinimo ir kt.</w:t>
            </w:r>
          </w:p>
        </w:tc>
        <w:tc>
          <w:tcPr>
            <w:tcW w:w="792" w:type="dxa"/>
          </w:tcPr>
          <w:p w14:paraId="43AD395E" w14:textId="3CC7500E" w:rsidR="00A43218" w:rsidRPr="00A1051D" w:rsidRDefault="00C57591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43218">
              <w:rPr>
                <w:rFonts w:ascii="Times New Roman" w:hAnsi="Times New Roman" w:cs="Times New Roman"/>
                <w:sz w:val="20"/>
                <w:szCs w:val="20"/>
              </w:rPr>
              <w:t>ompl.</w:t>
            </w:r>
          </w:p>
        </w:tc>
        <w:tc>
          <w:tcPr>
            <w:tcW w:w="992" w:type="dxa"/>
          </w:tcPr>
          <w:p w14:paraId="677EA6E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14:paraId="00D70C3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44EBED73" w14:textId="77777777" w:rsidTr="00C86E18">
        <w:trPr>
          <w:trHeight w:val="20"/>
        </w:trPr>
        <w:tc>
          <w:tcPr>
            <w:tcW w:w="570" w:type="dxa"/>
          </w:tcPr>
          <w:p w14:paraId="7AD341D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9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7"/>
            </w:tblGrid>
            <w:tr w:rsidR="00A43218" w:rsidRPr="00A93218" w14:paraId="6BD51728" w14:textId="77777777" w:rsidTr="00C86E1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90B74F" w14:textId="77777777" w:rsidR="00A43218" w:rsidRPr="00A93218" w:rsidRDefault="00A43218" w:rsidP="00C86E1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93218">
                    <w:rPr>
                      <w:rFonts w:ascii="Times New Roman" w:hAnsi="Times New Roman" w:cs="Times New Roman"/>
                      <w:sz w:val="20"/>
                      <w:szCs w:val="20"/>
                    </w:rPr>
                    <w:t>Pneumatinis bandymas</w:t>
                  </w:r>
                </w:p>
              </w:tc>
            </w:tr>
          </w:tbl>
          <w:p w14:paraId="68E641F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</w:tcPr>
          <w:p w14:paraId="647E1C1D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7E00">
              <w:rPr>
                <w:rFonts w:ascii="Times New Roman" w:hAnsi="Times New Roman" w:cs="Times New Roman"/>
                <w:sz w:val="20"/>
                <w:szCs w:val="20"/>
              </w:rPr>
              <w:t>Sistemos sandarumo bandymas</w:t>
            </w:r>
          </w:p>
        </w:tc>
        <w:tc>
          <w:tcPr>
            <w:tcW w:w="792" w:type="dxa"/>
          </w:tcPr>
          <w:p w14:paraId="55096DE2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65C95FC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14:paraId="796C259D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78ACB894" w14:textId="77777777" w:rsidTr="00C86E18">
        <w:trPr>
          <w:trHeight w:val="20"/>
        </w:trPr>
        <w:tc>
          <w:tcPr>
            <w:tcW w:w="570" w:type="dxa"/>
          </w:tcPr>
          <w:p w14:paraId="2A01208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983" w:type="dxa"/>
          </w:tcPr>
          <w:p w14:paraId="0849CD63" w14:textId="6184454F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 xml:space="preserve">Skylių gręžimas </w:t>
            </w:r>
            <w:r w:rsidR="009A7028">
              <w:rPr>
                <w:rFonts w:ascii="Times New Roman" w:hAnsi="Times New Roman" w:cs="Times New Roman"/>
                <w:sz w:val="20"/>
                <w:szCs w:val="20"/>
              </w:rPr>
              <w:t>iki 25</w:t>
            </w: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 w:rsidR="009A7028">
              <w:rPr>
                <w:rFonts w:ascii="Times New Roman" w:hAnsi="Times New Roman" w:cs="Times New Roman"/>
                <w:sz w:val="20"/>
                <w:szCs w:val="20"/>
              </w:rPr>
              <w:t xml:space="preserve"> skersmens</w:t>
            </w:r>
          </w:p>
        </w:tc>
        <w:tc>
          <w:tcPr>
            <w:tcW w:w="3035" w:type="dxa"/>
          </w:tcPr>
          <w:p w14:paraId="1259097D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7E00">
              <w:rPr>
                <w:rFonts w:ascii="Times New Roman" w:hAnsi="Times New Roman" w:cs="Times New Roman"/>
                <w:sz w:val="20"/>
                <w:szCs w:val="20"/>
              </w:rPr>
              <w:t>Gylis iki 200 mm</w:t>
            </w:r>
          </w:p>
        </w:tc>
        <w:tc>
          <w:tcPr>
            <w:tcW w:w="792" w:type="dxa"/>
          </w:tcPr>
          <w:p w14:paraId="7CCDAE90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vnt.</w:t>
            </w:r>
          </w:p>
        </w:tc>
        <w:tc>
          <w:tcPr>
            <w:tcW w:w="992" w:type="dxa"/>
          </w:tcPr>
          <w:p w14:paraId="79AEC65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54" w:type="dxa"/>
          </w:tcPr>
          <w:p w14:paraId="40FB02F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7785F509" w14:textId="77777777" w:rsidTr="00C86E18">
        <w:trPr>
          <w:trHeight w:val="20"/>
        </w:trPr>
        <w:tc>
          <w:tcPr>
            <w:tcW w:w="570" w:type="dxa"/>
          </w:tcPr>
          <w:p w14:paraId="15320E9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983" w:type="dxa"/>
          </w:tcPr>
          <w:p w14:paraId="3C665E0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Lubų nuėmimas / atstatymas</w:t>
            </w:r>
          </w:p>
        </w:tc>
        <w:tc>
          <w:tcPr>
            <w:tcW w:w="3035" w:type="dxa"/>
          </w:tcPr>
          <w:p w14:paraId="3E32A5C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Darbų atlikimui</w:t>
            </w:r>
          </w:p>
        </w:tc>
        <w:tc>
          <w:tcPr>
            <w:tcW w:w="792" w:type="dxa"/>
          </w:tcPr>
          <w:p w14:paraId="380DF48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5291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</w:p>
        </w:tc>
        <w:tc>
          <w:tcPr>
            <w:tcW w:w="992" w:type="dxa"/>
          </w:tcPr>
          <w:p w14:paraId="0A6B5603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254" w:type="dxa"/>
          </w:tcPr>
          <w:p w14:paraId="52CF589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015968C4" w14:textId="77777777" w:rsidTr="00C86E18">
        <w:trPr>
          <w:trHeight w:val="20"/>
        </w:trPr>
        <w:tc>
          <w:tcPr>
            <w:tcW w:w="570" w:type="dxa"/>
          </w:tcPr>
          <w:p w14:paraId="69166137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983" w:type="dxa"/>
          </w:tcPr>
          <w:p w14:paraId="1A9C5A11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Statybinių atliekų išvežimas</w:t>
            </w:r>
          </w:p>
        </w:tc>
        <w:tc>
          <w:tcPr>
            <w:tcW w:w="3035" w:type="dxa"/>
          </w:tcPr>
          <w:p w14:paraId="7B3804E8" w14:textId="6764805F" w:rsidR="00A43218" w:rsidRPr="00A1051D" w:rsidRDefault="009A702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028">
              <w:rPr>
                <w:rFonts w:ascii="Times New Roman" w:hAnsi="Times New Roman" w:cs="Times New Roman"/>
                <w:sz w:val="20"/>
                <w:szCs w:val="20"/>
              </w:rPr>
              <w:t>Statybinių atliekų išvežimas į teisėtą atliekų tvarkymo vietą</w:t>
            </w:r>
          </w:p>
        </w:tc>
        <w:tc>
          <w:tcPr>
            <w:tcW w:w="792" w:type="dxa"/>
          </w:tcPr>
          <w:p w14:paraId="2F21241B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992" w:type="dxa"/>
          </w:tcPr>
          <w:p w14:paraId="2572E1F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3254" w:type="dxa"/>
          </w:tcPr>
          <w:p w14:paraId="4353CFD8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218" w:rsidRPr="008A2C6F" w14:paraId="377BEFBD" w14:textId="77777777" w:rsidTr="00C86E18">
        <w:trPr>
          <w:trHeight w:val="20"/>
        </w:trPr>
        <w:tc>
          <w:tcPr>
            <w:tcW w:w="570" w:type="dxa"/>
          </w:tcPr>
          <w:p w14:paraId="5E14CBC4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983" w:type="dxa"/>
          </w:tcPr>
          <w:p w14:paraId="5EDA109E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218">
              <w:rPr>
                <w:rFonts w:ascii="Times New Roman" w:hAnsi="Times New Roman" w:cs="Times New Roman"/>
                <w:sz w:val="20"/>
                <w:szCs w:val="20"/>
              </w:rPr>
              <w:t>Esamų vamzdynų išardymas</w:t>
            </w:r>
          </w:p>
        </w:tc>
        <w:tc>
          <w:tcPr>
            <w:tcW w:w="3035" w:type="dxa"/>
          </w:tcPr>
          <w:p w14:paraId="6EBC70B6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6B52">
              <w:rPr>
                <w:rFonts w:ascii="Times New Roman" w:hAnsi="Times New Roman" w:cs="Times New Roman"/>
                <w:sz w:val="20"/>
                <w:szCs w:val="20"/>
              </w:rPr>
              <w:t>Iki 32 mm skersmens, be medžiagų išsaugojimo</w:t>
            </w:r>
          </w:p>
        </w:tc>
        <w:tc>
          <w:tcPr>
            <w:tcW w:w="792" w:type="dxa"/>
          </w:tcPr>
          <w:p w14:paraId="4E3CE4DC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92" w:type="dxa"/>
          </w:tcPr>
          <w:p w14:paraId="1124B7BF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54" w:type="dxa"/>
          </w:tcPr>
          <w:p w14:paraId="48A9DC79" w14:textId="77777777" w:rsidR="00A43218" w:rsidRPr="00A1051D" w:rsidRDefault="00A43218" w:rsidP="00C86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CA6785" w14:textId="77777777" w:rsidR="00A43218" w:rsidRDefault="00A43218" w:rsidP="00EC68E3">
      <w:pPr>
        <w:jc w:val="both"/>
        <w:rPr>
          <w:rFonts w:ascii="Times New Roman" w:hAnsi="Times New Roman" w:cs="Times New Roman"/>
        </w:rPr>
      </w:pPr>
    </w:p>
    <w:p w14:paraId="150E6EF4" w14:textId="504AEE22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A43218" w:rsidRPr="00A43218">
        <w:rPr>
          <w:rFonts w:ascii="Times New Roman" w:hAnsi="Times New Roman" w:cs="Times New Roman"/>
          <w:b/>
          <w:bCs/>
        </w:rPr>
        <w:t>. REIKALAVIMAI PASIŪLYMUI</w:t>
      </w:r>
    </w:p>
    <w:p w14:paraId="65C34B0C" w14:textId="0BD8D167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43218" w:rsidRPr="00A43218">
        <w:rPr>
          <w:rFonts w:ascii="Times New Roman" w:hAnsi="Times New Roman" w:cs="Times New Roman"/>
        </w:rPr>
        <w:t>.1. Tiekėjas gali pateikti pasiūlymą vienai arba abiem pirkimo dalims.</w:t>
      </w:r>
    </w:p>
    <w:p w14:paraId="10230559" w14:textId="71FC3ED7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43218" w:rsidRPr="00A43218">
        <w:rPr>
          <w:rFonts w:ascii="Times New Roman" w:hAnsi="Times New Roman" w:cs="Times New Roman"/>
        </w:rPr>
        <w:t>.2. Kiekvienos pirkimo dalies pasiūlymai vertinami atskirai.</w:t>
      </w:r>
    </w:p>
    <w:p w14:paraId="2A90CFB8" w14:textId="2AE5373E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43218" w:rsidRPr="00A43218">
        <w:rPr>
          <w:rFonts w:ascii="Times New Roman" w:hAnsi="Times New Roman" w:cs="Times New Roman"/>
        </w:rPr>
        <w:t>.3. Su kiekviena pirkimo dalimi bus sudaroma atskira sutartis.</w:t>
      </w:r>
    </w:p>
    <w:p w14:paraId="107D9C04" w14:textId="290EA71E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43218" w:rsidRPr="00A43218">
        <w:rPr>
          <w:rFonts w:ascii="Times New Roman" w:hAnsi="Times New Roman" w:cs="Times New Roman"/>
        </w:rPr>
        <w:t>.4. Tiekėjas privalo:</w:t>
      </w:r>
    </w:p>
    <w:p w14:paraId="3DD6F495" w14:textId="290A8A14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43218">
        <w:rPr>
          <w:rFonts w:ascii="Times New Roman" w:hAnsi="Times New Roman" w:cs="Times New Roman"/>
        </w:rPr>
        <w:t xml:space="preserve">.4.1. </w:t>
      </w:r>
      <w:r w:rsidR="00A43218" w:rsidRPr="00A43218">
        <w:rPr>
          <w:rFonts w:ascii="Times New Roman" w:hAnsi="Times New Roman" w:cs="Times New Roman"/>
        </w:rPr>
        <w:t>užpildyti atitinkamos dalies lentelę,</w:t>
      </w:r>
    </w:p>
    <w:p w14:paraId="7A71DBA1" w14:textId="3CCA3F2D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43218">
        <w:rPr>
          <w:rFonts w:ascii="Times New Roman" w:hAnsi="Times New Roman" w:cs="Times New Roman"/>
        </w:rPr>
        <w:t xml:space="preserve">.4.2. </w:t>
      </w:r>
      <w:r w:rsidR="00A43218" w:rsidRPr="00A43218">
        <w:rPr>
          <w:rFonts w:ascii="Times New Roman" w:hAnsi="Times New Roman" w:cs="Times New Roman"/>
        </w:rPr>
        <w:t>nurodyti siūlomas medžiagas ir sprendinius.</w:t>
      </w:r>
    </w:p>
    <w:p w14:paraId="12B9DC91" w14:textId="66A06BA4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A43218" w:rsidRPr="00A43218">
        <w:rPr>
          <w:rFonts w:ascii="Times New Roman" w:hAnsi="Times New Roman" w:cs="Times New Roman"/>
        </w:rPr>
        <w:t>.5. Perkančioji organizacija pasilieka teisę atmesti pasiūlymą, jei siūlomi sprendiniai neatitinka techninių reikalavimų.</w:t>
      </w:r>
    </w:p>
    <w:p w14:paraId="7F4F5F8B" w14:textId="6162CDAD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A43218" w:rsidRPr="00A43218">
        <w:rPr>
          <w:rFonts w:ascii="Times New Roman" w:hAnsi="Times New Roman" w:cs="Times New Roman"/>
          <w:b/>
          <w:bCs/>
        </w:rPr>
        <w:t>. KAINODARA IR ATSISKAITYMAS</w:t>
      </w:r>
    </w:p>
    <w:p w14:paraId="23115288" w14:textId="14CC51C4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43218" w:rsidRPr="00A43218">
        <w:rPr>
          <w:rFonts w:ascii="Times New Roman" w:hAnsi="Times New Roman" w:cs="Times New Roman"/>
        </w:rPr>
        <w:t>.1. Darba</w:t>
      </w:r>
      <w:r w:rsidR="00AA29F6">
        <w:rPr>
          <w:rFonts w:ascii="Times New Roman" w:hAnsi="Times New Roman" w:cs="Times New Roman"/>
        </w:rPr>
        <w:t>ms taikoma fiksuotos kainos kainodara.</w:t>
      </w:r>
    </w:p>
    <w:p w14:paraId="6A97E8C5" w14:textId="56EBDE7F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43218" w:rsidRPr="00A43218">
        <w:rPr>
          <w:rFonts w:ascii="Times New Roman" w:hAnsi="Times New Roman" w:cs="Times New Roman"/>
        </w:rPr>
        <w:t>.2. Į kainą turi būti įtrauktos visos išlaidos:</w:t>
      </w:r>
    </w:p>
    <w:p w14:paraId="60C9C4B3" w14:textId="38D0AAA0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  <w:r w:rsidR="00AA29F6">
        <w:rPr>
          <w:rFonts w:ascii="Times New Roman" w:hAnsi="Times New Roman" w:cs="Times New Roman"/>
        </w:rPr>
        <w:t xml:space="preserve">.2.1. </w:t>
      </w:r>
      <w:r w:rsidR="00A43218" w:rsidRPr="00A43218">
        <w:rPr>
          <w:rFonts w:ascii="Times New Roman" w:hAnsi="Times New Roman" w:cs="Times New Roman"/>
        </w:rPr>
        <w:t>medžiagos,</w:t>
      </w:r>
    </w:p>
    <w:p w14:paraId="378BFFE3" w14:textId="6E7B338E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A29F6">
        <w:rPr>
          <w:rFonts w:ascii="Times New Roman" w:hAnsi="Times New Roman" w:cs="Times New Roman"/>
        </w:rPr>
        <w:t xml:space="preserve">.2.2. </w:t>
      </w:r>
      <w:r w:rsidR="00A43218" w:rsidRPr="00A43218">
        <w:rPr>
          <w:rFonts w:ascii="Times New Roman" w:hAnsi="Times New Roman" w:cs="Times New Roman"/>
        </w:rPr>
        <w:t>darbai,</w:t>
      </w:r>
    </w:p>
    <w:p w14:paraId="10E480C8" w14:textId="4B6305F6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A29F6">
        <w:rPr>
          <w:rFonts w:ascii="Times New Roman" w:hAnsi="Times New Roman" w:cs="Times New Roman"/>
        </w:rPr>
        <w:t xml:space="preserve">.2.3. </w:t>
      </w:r>
      <w:r w:rsidR="00A43218" w:rsidRPr="00A43218">
        <w:rPr>
          <w:rFonts w:ascii="Times New Roman" w:hAnsi="Times New Roman" w:cs="Times New Roman"/>
        </w:rPr>
        <w:t>transportas,</w:t>
      </w:r>
    </w:p>
    <w:p w14:paraId="292D3FEA" w14:textId="62905881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A29F6">
        <w:rPr>
          <w:rFonts w:ascii="Times New Roman" w:hAnsi="Times New Roman" w:cs="Times New Roman"/>
        </w:rPr>
        <w:t xml:space="preserve">.2.4. </w:t>
      </w:r>
      <w:r w:rsidR="00A43218" w:rsidRPr="00A43218">
        <w:rPr>
          <w:rFonts w:ascii="Times New Roman" w:hAnsi="Times New Roman" w:cs="Times New Roman"/>
        </w:rPr>
        <w:t>atliekų tvarkymas,</w:t>
      </w:r>
    </w:p>
    <w:p w14:paraId="47F9C3E2" w14:textId="5A836758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A29F6">
        <w:rPr>
          <w:rFonts w:ascii="Times New Roman" w:hAnsi="Times New Roman" w:cs="Times New Roman"/>
        </w:rPr>
        <w:t xml:space="preserve">.2.5. </w:t>
      </w:r>
      <w:r w:rsidR="00A43218" w:rsidRPr="00A43218">
        <w:rPr>
          <w:rFonts w:ascii="Times New Roman" w:hAnsi="Times New Roman" w:cs="Times New Roman"/>
        </w:rPr>
        <w:t>bandymai ir paleidimas.</w:t>
      </w:r>
    </w:p>
    <w:p w14:paraId="4D425DCB" w14:textId="3FBD88E5" w:rsid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43218" w:rsidRPr="00A43218">
        <w:rPr>
          <w:rFonts w:ascii="Times New Roman" w:hAnsi="Times New Roman" w:cs="Times New Roman"/>
        </w:rPr>
        <w:t xml:space="preserve">.3. </w:t>
      </w:r>
      <w:r w:rsidR="00AA29F6" w:rsidRPr="00AA29F6">
        <w:rPr>
          <w:rFonts w:ascii="Times New Roman" w:hAnsi="Times New Roman" w:cs="Times New Roman"/>
        </w:rPr>
        <w:t>Tiekėjas, pateikdamas pasiūlymą, patvirtina, kad yra susipažinęs su visais pirkimo dokumentais, įvertino darbų apimtį ir prisiima su tuo susijusią riziką.</w:t>
      </w:r>
    </w:p>
    <w:p w14:paraId="6C092D02" w14:textId="77777777" w:rsidR="005B1E82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6057DA">
        <w:rPr>
          <w:rFonts w:ascii="Times New Roman" w:hAnsi="Times New Roman" w:cs="Times New Roman"/>
        </w:rPr>
        <w:t xml:space="preserve">.4. </w:t>
      </w:r>
      <w:r w:rsidR="006057DA" w:rsidRPr="006057DA">
        <w:rPr>
          <w:rFonts w:ascii="Times New Roman" w:hAnsi="Times New Roman" w:cs="Times New Roman"/>
        </w:rPr>
        <w:t>Papildomi darbai gali būti atliekami ir apmokami tik tuo atveju, jei:</w:t>
      </w:r>
    </w:p>
    <w:p w14:paraId="007A81EC" w14:textId="77777777" w:rsidR="005B1E82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6057DA">
        <w:rPr>
          <w:rFonts w:ascii="Times New Roman" w:hAnsi="Times New Roman" w:cs="Times New Roman"/>
        </w:rPr>
        <w:t xml:space="preserve">.4.1. </w:t>
      </w:r>
      <w:r w:rsidR="006057DA" w:rsidRPr="006057DA">
        <w:rPr>
          <w:rFonts w:ascii="Times New Roman" w:hAnsi="Times New Roman" w:cs="Times New Roman"/>
        </w:rPr>
        <w:t>jie nebuvo numatyti techninėje specifikacijoje ir pateiktuose dokumentuose;</w:t>
      </w:r>
    </w:p>
    <w:p w14:paraId="3618A659" w14:textId="77777777" w:rsidR="005B1E82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6057DA" w:rsidRPr="006057DA">
        <w:rPr>
          <w:rFonts w:ascii="Times New Roman" w:hAnsi="Times New Roman" w:cs="Times New Roman"/>
        </w:rPr>
        <w:t>.</w:t>
      </w:r>
      <w:r w:rsidR="006057DA">
        <w:rPr>
          <w:rFonts w:ascii="Times New Roman" w:hAnsi="Times New Roman" w:cs="Times New Roman"/>
        </w:rPr>
        <w:t>4</w:t>
      </w:r>
      <w:r w:rsidR="006057DA" w:rsidRPr="006057DA">
        <w:rPr>
          <w:rFonts w:ascii="Times New Roman" w:hAnsi="Times New Roman" w:cs="Times New Roman"/>
        </w:rPr>
        <w:t>.2. jų poreikis atsirado dėl aplinkybių, kurių tiekėjas negalėjo numatyti pasiūlymo pateikimo metu;</w:t>
      </w:r>
    </w:p>
    <w:p w14:paraId="3307840E" w14:textId="2FC5108C" w:rsidR="006057DA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6057DA" w:rsidRPr="006057DA">
        <w:rPr>
          <w:rFonts w:ascii="Times New Roman" w:hAnsi="Times New Roman" w:cs="Times New Roman"/>
        </w:rPr>
        <w:t>.</w:t>
      </w:r>
      <w:r w:rsidR="006057DA">
        <w:rPr>
          <w:rFonts w:ascii="Times New Roman" w:hAnsi="Times New Roman" w:cs="Times New Roman"/>
        </w:rPr>
        <w:t>4</w:t>
      </w:r>
      <w:r w:rsidR="006057DA" w:rsidRPr="006057DA">
        <w:rPr>
          <w:rFonts w:ascii="Times New Roman" w:hAnsi="Times New Roman" w:cs="Times New Roman"/>
        </w:rPr>
        <w:t>.3. jų atlikimui yra gautas išankstinis perkančiosios organizacijos rašytinis pritarimas.</w:t>
      </w:r>
    </w:p>
    <w:p w14:paraId="5CA6CCF3" w14:textId="16F06B06" w:rsidR="00224705" w:rsidRPr="00A43218" w:rsidRDefault="00224705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7.5. </w:t>
      </w:r>
      <w:r w:rsidRPr="00224705">
        <w:rPr>
          <w:rFonts w:ascii="Times New Roman" w:hAnsi="Times New Roman" w:cs="Times New Roman"/>
        </w:rPr>
        <w:t>Darbai, atlikti be išankstinio perkančiosios organizacijos pritarimo, nėra apmokami.</w:t>
      </w:r>
    </w:p>
    <w:p w14:paraId="06151DE0" w14:textId="58B695FF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A43218" w:rsidRPr="00A43218">
        <w:rPr>
          <w:rFonts w:ascii="Times New Roman" w:hAnsi="Times New Roman" w:cs="Times New Roman"/>
          <w:b/>
          <w:bCs/>
        </w:rPr>
        <w:t>. VERTINIMAS</w:t>
      </w:r>
    </w:p>
    <w:p w14:paraId="7327C7C7" w14:textId="336A18D3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3218" w:rsidRPr="00A43218">
        <w:rPr>
          <w:rFonts w:ascii="Times New Roman" w:hAnsi="Times New Roman" w:cs="Times New Roman"/>
        </w:rPr>
        <w:t>.1. Kiekvienai pirkimo daliai taikomas atskiras vertinimas.</w:t>
      </w:r>
    </w:p>
    <w:p w14:paraId="58282057" w14:textId="2C0B3B3E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3218" w:rsidRPr="00A43218">
        <w:rPr>
          <w:rFonts w:ascii="Times New Roman" w:hAnsi="Times New Roman" w:cs="Times New Roman"/>
        </w:rPr>
        <w:t>.2. Vertinimo kriterijus – mažiausia kaina.</w:t>
      </w:r>
    </w:p>
    <w:p w14:paraId="166D9DF9" w14:textId="1E73F8C1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A43218" w:rsidRPr="00A43218">
        <w:rPr>
          <w:rFonts w:ascii="Times New Roman" w:hAnsi="Times New Roman" w:cs="Times New Roman"/>
        </w:rPr>
        <w:t>.3. Jei pasiūlyme nurodyta kaina yra neįprastai maža, tiekėjas privalo ją pagrįsti.</w:t>
      </w:r>
    </w:p>
    <w:p w14:paraId="154858AE" w14:textId="39044ADE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A43218" w:rsidRPr="00A43218">
        <w:rPr>
          <w:rFonts w:ascii="Times New Roman" w:hAnsi="Times New Roman" w:cs="Times New Roman"/>
          <w:b/>
          <w:bCs/>
        </w:rPr>
        <w:t>. BAIGIAMOSIOS NUOSTATOS</w:t>
      </w:r>
    </w:p>
    <w:p w14:paraId="137EC49C" w14:textId="7979BFE3" w:rsidR="00A43218" w:rsidRPr="00A43218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3218" w:rsidRPr="00A43218">
        <w:rPr>
          <w:rFonts w:ascii="Times New Roman" w:hAnsi="Times New Roman" w:cs="Times New Roman"/>
        </w:rPr>
        <w:t>.1. Visi darbai turi būti atliekami laikantis galiojančių teisės aktų ir normatyvų.</w:t>
      </w:r>
    </w:p>
    <w:p w14:paraId="7355E00C" w14:textId="471991DC" w:rsidR="00A43218" w:rsidRPr="00EC68E3" w:rsidRDefault="00A4127B" w:rsidP="005B1E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A43218" w:rsidRPr="00A43218">
        <w:rPr>
          <w:rFonts w:ascii="Times New Roman" w:hAnsi="Times New Roman" w:cs="Times New Roman"/>
        </w:rPr>
        <w:t>.2. Tiekėjas atsako už darbų kokybę ir tinkamą sistemos veikimą.</w:t>
      </w:r>
    </w:p>
    <w:sectPr w:rsidR="00A43218" w:rsidRPr="00EC68E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6310E"/>
    <w:multiLevelType w:val="multilevel"/>
    <w:tmpl w:val="606A4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E7385B"/>
    <w:multiLevelType w:val="multilevel"/>
    <w:tmpl w:val="862E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D15173"/>
    <w:multiLevelType w:val="multilevel"/>
    <w:tmpl w:val="EF32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E93119"/>
    <w:multiLevelType w:val="multilevel"/>
    <w:tmpl w:val="7CAC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B12EBE"/>
    <w:multiLevelType w:val="multilevel"/>
    <w:tmpl w:val="CE0C2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1D0C2A"/>
    <w:multiLevelType w:val="multilevel"/>
    <w:tmpl w:val="B75A7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454670"/>
    <w:multiLevelType w:val="multilevel"/>
    <w:tmpl w:val="D55E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9556">
    <w:abstractNumId w:val="0"/>
  </w:num>
  <w:num w:numId="2" w16cid:durableId="1620723191">
    <w:abstractNumId w:val="3"/>
  </w:num>
  <w:num w:numId="3" w16cid:durableId="477647041">
    <w:abstractNumId w:val="5"/>
  </w:num>
  <w:num w:numId="4" w16cid:durableId="2137140243">
    <w:abstractNumId w:val="2"/>
  </w:num>
  <w:num w:numId="5" w16cid:durableId="423459240">
    <w:abstractNumId w:val="1"/>
  </w:num>
  <w:num w:numId="6" w16cid:durableId="923536033">
    <w:abstractNumId w:val="6"/>
  </w:num>
  <w:num w:numId="7" w16cid:durableId="132873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AB"/>
    <w:rsid w:val="000A5AA9"/>
    <w:rsid w:val="0016601D"/>
    <w:rsid w:val="00224705"/>
    <w:rsid w:val="00555A1B"/>
    <w:rsid w:val="005A3351"/>
    <w:rsid w:val="005B1E82"/>
    <w:rsid w:val="006057DA"/>
    <w:rsid w:val="008A176B"/>
    <w:rsid w:val="009A7028"/>
    <w:rsid w:val="009A7EF7"/>
    <w:rsid w:val="00A1674D"/>
    <w:rsid w:val="00A4127B"/>
    <w:rsid w:val="00A43218"/>
    <w:rsid w:val="00AA29F6"/>
    <w:rsid w:val="00B57402"/>
    <w:rsid w:val="00BF2183"/>
    <w:rsid w:val="00C57591"/>
    <w:rsid w:val="00D80956"/>
    <w:rsid w:val="00EC68E3"/>
    <w:rsid w:val="00F0211D"/>
    <w:rsid w:val="00FA4617"/>
    <w:rsid w:val="00FD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9E48"/>
  <w15:chartTrackingRefBased/>
  <w15:docId w15:val="{204E00C7-2FE3-4A09-8007-79AE5E5D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1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1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1B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1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1B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1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1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1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1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1B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1B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1B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1BA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1BA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1BA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1BA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1BA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1BA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1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1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1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1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1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1BA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1BA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1BA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1B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1BA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1BA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43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5218</Words>
  <Characters>2975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</dc:creator>
  <cp:keywords/>
  <dc:description/>
  <cp:lastModifiedBy>Dominykas</cp:lastModifiedBy>
  <cp:revision>13</cp:revision>
  <dcterms:created xsi:type="dcterms:W3CDTF">2026-04-20T11:23:00Z</dcterms:created>
  <dcterms:modified xsi:type="dcterms:W3CDTF">2026-04-28T08:43:00Z</dcterms:modified>
</cp:coreProperties>
</file>